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3A" w:rsidRPr="00EC6D7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990B3A" w:rsidRPr="00EC6D7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публичных слушаний </w:t>
      </w:r>
      <w:r w:rsidR="006B17EC" w:rsidRPr="00EC6D79">
        <w:rPr>
          <w:rFonts w:ascii="Times New Roman" w:hAnsi="Times New Roman" w:cs="Times New Roman"/>
          <w:sz w:val="28"/>
          <w:szCs w:val="28"/>
          <w:lang w:eastAsia="ru-RU"/>
        </w:rPr>
        <w:t>по рассмотрению проекта Устава муниципального образования «</w:t>
      </w:r>
      <w:proofErr w:type="spellStart"/>
      <w:r w:rsidR="006B17EC" w:rsidRPr="00EC6D79">
        <w:rPr>
          <w:rFonts w:ascii="Times New Roman" w:hAnsi="Times New Roman" w:cs="Times New Roman"/>
          <w:sz w:val="28"/>
          <w:szCs w:val="28"/>
          <w:lang w:eastAsia="ru-RU"/>
        </w:rPr>
        <w:t>Краснокрымское</w:t>
      </w:r>
      <w:proofErr w:type="spellEnd"/>
      <w:r w:rsidR="006B17EC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EC6D79">
        <w:rPr>
          <w:rFonts w:ascii="Times New Roman" w:hAnsi="Times New Roman" w:cs="Times New Roman"/>
          <w:sz w:val="28"/>
          <w:szCs w:val="28"/>
          <w:lang w:eastAsia="ru-RU"/>
        </w:rPr>
        <w:t xml:space="preserve"> Мясников</w:t>
      </w:r>
      <w:r w:rsidR="00DE5E9C">
        <w:rPr>
          <w:rFonts w:ascii="Times New Roman" w:hAnsi="Times New Roman" w:cs="Times New Roman"/>
          <w:sz w:val="28"/>
          <w:szCs w:val="28"/>
          <w:lang w:eastAsia="ru-RU"/>
        </w:rPr>
        <w:t>ского района Ростовской области.</w:t>
      </w:r>
    </w:p>
    <w:p w:rsidR="00990B3A" w:rsidRPr="00EC6D7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C6D7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C6D79" w:rsidRDefault="007E29AE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86332" w:rsidRPr="00EC6D7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DE5E9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586332" w:rsidRPr="00EC6D7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          </w:t>
      </w:r>
      <w:r w:rsid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E94567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х. Красный Крым </w:t>
      </w:r>
    </w:p>
    <w:p w:rsidR="0007038F" w:rsidRPr="00EC6D79" w:rsidRDefault="0007038F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38F" w:rsidRPr="00EC6D79" w:rsidRDefault="0007038F" w:rsidP="00070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назначены 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Краснокрымского сельского поселения от </w:t>
      </w:r>
      <w:r w:rsidR="00DE5E9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E5E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271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24 года</w:t>
      </w:r>
      <w:r w:rsidR="001628D1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DE5E9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628D1" w:rsidRPr="00EC6D79">
        <w:rPr>
          <w:rFonts w:ascii="Times New Roman" w:hAnsi="Times New Roman" w:cs="Times New Roman"/>
          <w:sz w:val="28"/>
          <w:szCs w:val="28"/>
        </w:rPr>
        <w:t xml:space="preserve"> по рассмотрению проекта Устава муниципального образования «</w:t>
      </w:r>
      <w:proofErr w:type="spellStart"/>
      <w:r w:rsidR="001628D1" w:rsidRPr="00EC6D79">
        <w:rPr>
          <w:rFonts w:ascii="Times New Roman" w:hAnsi="Times New Roman" w:cs="Times New Roman"/>
          <w:sz w:val="28"/>
          <w:szCs w:val="28"/>
        </w:rPr>
        <w:t>Краснокрымское</w:t>
      </w:r>
      <w:proofErr w:type="spellEnd"/>
      <w:r w:rsidR="001628D1" w:rsidRPr="00EC6D79">
        <w:rPr>
          <w:rFonts w:ascii="Times New Roman" w:hAnsi="Times New Roman" w:cs="Times New Roman"/>
          <w:sz w:val="28"/>
          <w:szCs w:val="28"/>
        </w:rPr>
        <w:t xml:space="preserve"> сель</w:t>
      </w:r>
      <w:r w:rsidR="00DE5E9C">
        <w:rPr>
          <w:rFonts w:ascii="Times New Roman" w:hAnsi="Times New Roman" w:cs="Times New Roman"/>
          <w:sz w:val="28"/>
          <w:szCs w:val="28"/>
        </w:rPr>
        <w:t>ское поселение»</w:t>
      </w:r>
      <w:r w:rsidR="001628D1" w:rsidRPr="00EC6D79">
        <w:rPr>
          <w:rFonts w:ascii="Times New Roman" w:hAnsi="Times New Roman" w:cs="Times New Roman"/>
          <w:sz w:val="28"/>
          <w:szCs w:val="28"/>
        </w:rPr>
        <w:t>.</w:t>
      </w:r>
    </w:p>
    <w:p w:rsidR="0007038F" w:rsidRPr="00EC6D79" w:rsidRDefault="0007038F" w:rsidP="00070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38F" w:rsidRPr="00EC6D79" w:rsidRDefault="0007038F" w:rsidP="00DE5E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публичных слушаний: </w:t>
      </w:r>
      <w:r w:rsidR="00DE5E9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E5E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.2024г.</w:t>
      </w:r>
      <w:r w:rsidR="00E94567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</w:t>
      </w:r>
      <w:r w:rsidR="00DE5E9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Красный Крым, ул. Туманяна, 51</w:t>
      </w:r>
      <w:r w:rsidR="00E94567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38F" w:rsidRPr="00EC6D79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E94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</w:t>
      </w:r>
      <w:r w:rsidR="00C07DBB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по проекту Устава муниципального образования «</w:t>
      </w:r>
      <w:proofErr w:type="spellStart"/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Краснокрымское</w:t>
      </w:r>
      <w:proofErr w:type="spellEnd"/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Мясниковского района Ростовской области</w:t>
      </w:r>
      <w:r w:rsidR="00A86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4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  <w:r w:rsid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по организации и проведению публичных слушаний рекомендует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Собранию депутатов Краснокрымского сельского поселения</w:t>
      </w:r>
      <w:r w:rsid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и дополнения в проект </w:t>
      </w:r>
      <w:r w:rsidR="000E79AC" w:rsidRP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79AC" w:rsidRP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0E79AC" w:rsidRP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Краснокрымское</w:t>
      </w:r>
      <w:proofErr w:type="spellEnd"/>
      <w:r w:rsidR="000E79AC" w:rsidRP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Мясниковского района Ростовской</w:t>
      </w:r>
      <w:r w:rsid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</w:t>
      </w:r>
      <w:r w:rsidRP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Устав муниципального образования «</w:t>
      </w:r>
      <w:proofErr w:type="spellStart"/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Краснокрымское</w:t>
      </w:r>
      <w:proofErr w:type="spellEnd"/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D845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Мясниковского района Ростовской области,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одобренному </w:t>
      </w:r>
      <w:r w:rsidR="00D845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(Решение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Краснокрымского сельского поселения от </w:t>
      </w:r>
      <w:r w:rsidR="00A864E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4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  <w:r w:rsidR="00A86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№126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изложенных дополнений и изменений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38F" w:rsidRPr="00EC6D79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B3A" w:rsidRPr="00EC6D7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990B3A" w:rsidRPr="00EC6D7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 xml:space="preserve">глава Краснокрымского сельского поселения            </w:t>
      </w:r>
      <w:r w:rsidR="0007038F" w:rsidRPr="00EC6D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6D79">
        <w:rPr>
          <w:rFonts w:ascii="Times New Roman" w:hAnsi="Times New Roman" w:cs="Times New Roman"/>
          <w:sz w:val="28"/>
          <w:szCs w:val="28"/>
        </w:rPr>
        <w:t xml:space="preserve">       </w:t>
      </w:r>
      <w:r w:rsidR="004E3E6C" w:rsidRPr="00EC6D79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4E3E6C" w:rsidRPr="00EC6D79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</w:p>
    <w:p w:rsidR="00990B3A" w:rsidRPr="00EC6D79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E9B" w:rsidRPr="00EC6D79" w:rsidRDefault="00227C2E" w:rsidP="00227C2E">
      <w:pPr>
        <w:keepNext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6D79" w:rsidRDefault="00EC6D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485159" w:rsidRPr="00EC6D79" w:rsidRDefault="00485159" w:rsidP="0048515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ПРОТОКОЛ </w:t>
      </w:r>
    </w:p>
    <w:p w:rsidR="000E79AC" w:rsidRDefault="000E79AC" w:rsidP="000E7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85159" w:rsidRPr="00EC6D79">
        <w:rPr>
          <w:rFonts w:ascii="Times New Roman" w:hAnsi="Times New Roman" w:cs="Times New Roman"/>
          <w:b/>
          <w:sz w:val="28"/>
          <w:szCs w:val="28"/>
        </w:rPr>
        <w:t xml:space="preserve">убличных слушаний </w:t>
      </w:r>
      <w:r w:rsidR="00692871" w:rsidRPr="00EC6D79">
        <w:rPr>
          <w:rFonts w:ascii="Times New Roman" w:hAnsi="Times New Roman" w:cs="Times New Roman"/>
          <w:b/>
          <w:sz w:val="28"/>
          <w:szCs w:val="28"/>
        </w:rPr>
        <w:t xml:space="preserve">по проекту Устава </w:t>
      </w:r>
    </w:p>
    <w:p w:rsidR="000E79AC" w:rsidRDefault="00692871" w:rsidP="000E7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D79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EC6D79">
        <w:rPr>
          <w:rFonts w:ascii="Times New Roman" w:hAnsi="Times New Roman" w:cs="Times New Roman"/>
          <w:b/>
          <w:sz w:val="28"/>
          <w:szCs w:val="28"/>
        </w:rPr>
        <w:t>Краснокрымское</w:t>
      </w:r>
      <w:proofErr w:type="spellEnd"/>
      <w:r w:rsidRPr="00EC6D79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</w:p>
    <w:p w:rsidR="00485159" w:rsidRPr="00EC6D79" w:rsidRDefault="00692871" w:rsidP="000E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6D79">
        <w:rPr>
          <w:rFonts w:ascii="Times New Roman" w:hAnsi="Times New Roman" w:cs="Times New Roman"/>
          <w:b/>
          <w:sz w:val="28"/>
          <w:szCs w:val="28"/>
        </w:rPr>
        <w:t>Мясниковского района Рос</w:t>
      </w:r>
      <w:r w:rsidR="000E79AC">
        <w:rPr>
          <w:rFonts w:ascii="Times New Roman" w:hAnsi="Times New Roman" w:cs="Times New Roman"/>
          <w:b/>
          <w:sz w:val="28"/>
          <w:szCs w:val="28"/>
        </w:rPr>
        <w:t>товской области</w:t>
      </w:r>
    </w:p>
    <w:p w:rsidR="00485159" w:rsidRPr="00EC6D79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EC6D79">
        <w:rPr>
          <w:color w:val="000000"/>
          <w:sz w:val="28"/>
          <w:szCs w:val="28"/>
        </w:rPr>
        <w:t xml:space="preserve">Место проведения (адрес): х. Красный Крым, ул. Туманяна, </w:t>
      </w:r>
      <w:r w:rsidR="009C2D48" w:rsidRPr="00EC6D79">
        <w:rPr>
          <w:color w:val="000000"/>
          <w:sz w:val="28"/>
          <w:szCs w:val="28"/>
        </w:rPr>
        <w:t>51</w:t>
      </w:r>
      <w:r w:rsidRPr="00EC6D79">
        <w:rPr>
          <w:color w:val="000000"/>
          <w:sz w:val="28"/>
          <w:szCs w:val="28"/>
        </w:rPr>
        <w:t>.</w:t>
      </w:r>
    </w:p>
    <w:p w:rsidR="00485159" w:rsidRPr="00EC6D79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EC6D79">
        <w:rPr>
          <w:color w:val="000000"/>
          <w:sz w:val="28"/>
          <w:szCs w:val="28"/>
        </w:rPr>
        <w:t xml:space="preserve">Дата и время проведения: </w:t>
      </w:r>
      <w:r w:rsidR="000E79AC">
        <w:rPr>
          <w:color w:val="000000"/>
          <w:sz w:val="28"/>
          <w:szCs w:val="28"/>
        </w:rPr>
        <w:t>2</w:t>
      </w:r>
      <w:r w:rsidR="00DE5E9C">
        <w:rPr>
          <w:color w:val="000000"/>
          <w:sz w:val="28"/>
          <w:szCs w:val="28"/>
        </w:rPr>
        <w:t>8</w:t>
      </w:r>
      <w:r w:rsidRPr="00EC6D79">
        <w:rPr>
          <w:color w:val="000000"/>
          <w:sz w:val="28"/>
          <w:szCs w:val="28"/>
        </w:rPr>
        <w:t>.0</w:t>
      </w:r>
      <w:r w:rsidR="00DE5E9C">
        <w:rPr>
          <w:color w:val="000000"/>
          <w:sz w:val="28"/>
          <w:szCs w:val="28"/>
        </w:rPr>
        <w:t>5</w:t>
      </w:r>
      <w:r w:rsidR="009C2D48" w:rsidRPr="00EC6D79">
        <w:rPr>
          <w:color w:val="000000"/>
          <w:sz w:val="28"/>
          <w:szCs w:val="28"/>
        </w:rPr>
        <w:t>.2024 года, 1</w:t>
      </w:r>
      <w:r w:rsidR="00DE5E9C">
        <w:rPr>
          <w:color w:val="000000"/>
          <w:sz w:val="28"/>
          <w:szCs w:val="28"/>
        </w:rPr>
        <w:t>5</w:t>
      </w:r>
      <w:r w:rsidRPr="00EC6D79">
        <w:rPr>
          <w:color w:val="000000"/>
          <w:sz w:val="28"/>
          <w:szCs w:val="28"/>
        </w:rPr>
        <w:t xml:space="preserve"> час. 00 мин.</w:t>
      </w:r>
    </w:p>
    <w:p w:rsidR="00485159" w:rsidRPr="00EC6D79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EC6D79">
        <w:rPr>
          <w:color w:val="000000"/>
          <w:sz w:val="28"/>
          <w:szCs w:val="28"/>
        </w:rPr>
        <w:t>На слушаниях присутствуют:</w:t>
      </w:r>
    </w:p>
    <w:p w:rsidR="00485159" w:rsidRPr="00EC6D79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EC6D79">
        <w:rPr>
          <w:color w:val="000000"/>
          <w:sz w:val="28"/>
          <w:szCs w:val="28"/>
        </w:rPr>
        <w:t xml:space="preserve">Сотрудники администрации: </w:t>
      </w:r>
      <w:r w:rsidR="009C2D48" w:rsidRPr="00EC6D79">
        <w:rPr>
          <w:color w:val="000000"/>
          <w:sz w:val="28"/>
          <w:szCs w:val="28"/>
        </w:rPr>
        <w:t>3</w:t>
      </w:r>
      <w:r w:rsidRPr="00EC6D79">
        <w:rPr>
          <w:color w:val="000000"/>
          <w:sz w:val="28"/>
          <w:szCs w:val="28"/>
        </w:rPr>
        <w:t xml:space="preserve"> человека</w:t>
      </w:r>
    </w:p>
    <w:p w:rsidR="00485159" w:rsidRPr="00EC6D79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EC6D79">
        <w:rPr>
          <w:color w:val="000000"/>
          <w:sz w:val="28"/>
          <w:szCs w:val="28"/>
        </w:rPr>
        <w:t xml:space="preserve">Депутаты: </w:t>
      </w:r>
      <w:r w:rsidR="009C2D48" w:rsidRPr="00EC6D79">
        <w:rPr>
          <w:color w:val="000000"/>
          <w:sz w:val="28"/>
          <w:szCs w:val="28"/>
        </w:rPr>
        <w:t>3</w:t>
      </w:r>
      <w:r w:rsidRPr="00EC6D79">
        <w:rPr>
          <w:color w:val="000000"/>
          <w:sz w:val="28"/>
          <w:szCs w:val="28"/>
        </w:rPr>
        <w:t xml:space="preserve"> человека</w:t>
      </w:r>
    </w:p>
    <w:p w:rsidR="00485159" w:rsidRPr="00EC6D79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EC6D79">
        <w:rPr>
          <w:color w:val="000000"/>
          <w:sz w:val="28"/>
          <w:szCs w:val="28"/>
        </w:rPr>
        <w:t xml:space="preserve">Всего </w:t>
      </w:r>
      <w:r w:rsidR="00A864EF">
        <w:rPr>
          <w:color w:val="000000"/>
          <w:sz w:val="28"/>
          <w:szCs w:val="28"/>
        </w:rPr>
        <w:t>участников публичных слушаний 6</w:t>
      </w:r>
      <w:r w:rsidRPr="00EC6D79">
        <w:rPr>
          <w:color w:val="000000"/>
          <w:sz w:val="28"/>
          <w:szCs w:val="28"/>
        </w:rPr>
        <w:t xml:space="preserve"> чел.</w:t>
      </w:r>
    </w:p>
    <w:p w:rsidR="00D567BC" w:rsidRDefault="00D567BC" w:rsidP="00EC6D7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59" w:rsidRPr="00EC6D79" w:rsidRDefault="00485159" w:rsidP="00EC6D7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проведены комиссией по организации и проведению публичных слушаний (далее – комиссия) в составе:</w:t>
      </w:r>
    </w:p>
    <w:p w:rsidR="00485159" w:rsidRPr="00EC6D79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Pr="00EC6D79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– глава Краснокрымского сельского поселения – </w:t>
      </w:r>
      <w:proofErr w:type="spellStart"/>
      <w:r w:rsidRPr="00EC6D79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  <w:r w:rsidRPr="00EC6D79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485159" w:rsidRPr="00EC6D79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EC6D79">
        <w:rPr>
          <w:rFonts w:ascii="Times New Roman" w:hAnsi="Times New Roman" w:cs="Times New Roman"/>
          <w:sz w:val="28"/>
          <w:szCs w:val="28"/>
        </w:rPr>
        <w:t xml:space="preserve"> </w:t>
      </w:r>
      <w:r w:rsidR="009C2D48" w:rsidRPr="00EC6D79">
        <w:rPr>
          <w:rFonts w:ascii="Times New Roman" w:hAnsi="Times New Roman" w:cs="Times New Roman"/>
          <w:sz w:val="28"/>
          <w:szCs w:val="28"/>
        </w:rPr>
        <w:t>Погосян</w:t>
      </w:r>
      <w:r w:rsidRPr="00EC6D79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0E79AC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EC6D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5159" w:rsidRPr="00EC6D79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 xml:space="preserve">1. </w:t>
      </w:r>
      <w:r w:rsidR="009C2D48" w:rsidRPr="00EC6D79">
        <w:rPr>
          <w:rFonts w:ascii="Times New Roman" w:hAnsi="Times New Roman" w:cs="Times New Roman"/>
          <w:sz w:val="28"/>
          <w:szCs w:val="28"/>
        </w:rPr>
        <w:t>Черкашин Л.А.</w:t>
      </w:r>
      <w:r w:rsidR="000E79AC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81040C">
        <w:rPr>
          <w:rFonts w:ascii="Times New Roman" w:hAnsi="Times New Roman" w:cs="Times New Roman"/>
          <w:sz w:val="28"/>
          <w:szCs w:val="28"/>
        </w:rPr>
        <w:t>А</w:t>
      </w:r>
      <w:r w:rsidR="000E79AC">
        <w:rPr>
          <w:rFonts w:ascii="Times New Roman" w:hAnsi="Times New Roman" w:cs="Times New Roman"/>
          <w:sz w:val="28"/>
          <w:szCs w:val="28"/>
        </w:rPr>
        <w:t>дминистрации Краснокрымского сельского поселения</w:t>
      </w:r>
      <w:r w:rsidR="007E3E8B">
        <w:rPr>
          <w:rFonts w:ascii="Times New Roman" w:hAnsi="Times New Roman" w:cs="Times New Roman"/>
          <w:sz w:val="28"/>
          <w:szCs w:val="28"/>
        </w:rPr>
        <w:t>;</w:t>
      </w:r>
    </w:p>
    <w:p w:rsidR="00485159" w:rsidRPr="00EC6D79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9C2D48" w:rsidRPr="00EC6D79">
        <w:rPr>
          <w:rFonts w:ascii="Times New Roman" w:hAnsi="Times New Roman" w:cs="Times New Roman"/>
          <w:sz w:val="28"/>
          <w:szCs w:val="28"/>
        </w:rPr>
        <w:t>Купавых</w:t>
      </w:r>
      <w:proofErr w:type="spellEnd"/>
      <w:r w:rsidR="009C2D48" w:rsidRPr="00EC6D79">
        <w:rPr>
          <w:rFonts w:ascii="Times New Roman" w:hAnsi="Times New Roman" w:cs="Times New Roman"/>
          <w:sz w:val="28"/>
          <w:szCs w:val="28"/>
        </w:rPr>
        <w:t xml:space="preserve"> А.Ю.</w:t>
      </w:r>
      <w:r w:rsidR="007E3E8B">
        <w:rPr>
          <w:rFonts w:ascii="Times New Roman" w:hAnsi="Times New Roman" w:cs="Times New Roman"/>
          <w:sz w:val="28"/>
          <w:szCs w:val="28"/>
        </w:rPr>
        <w:t xml:space="preserve"> – депутат Собрания депутатов Краснокрымского сельского поселения</w:t>
      </w:r>
      <w:r w:rsidR="0081040C">
        <w:rPr>
          <w:rFonts w:ascii="Times New Roman" w:hAnsi="Times New Roman" w:cs="Times New Roman"/>
          <w:sz w:val="28"/>
          <w:szCs w:val="28"/>
        </w:rPr>
        <w:t>;</w:t>
      </w:r>
    </w:p>
    <w:p w:rsidR="00485159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 xml:space="preserve">3. </w:t>
      </w:r>
      <w:r w:rsidR="009C2D48" w:rsidRPr="00EC6D79">
        <w:rPr>
          <w:rFonts w:ascii="Times New Roman" w:hAnsi="Times New Roman" w:cs="Times New Roman"/>
          <w:sz w:val="28"/>
          <w:szCs w:val="28"/>
        </w:rPr>
        <w:t>Карапетян А.К.</w:t>
      </w:r>
      <w:r w:rsidR="0081040C">
        <w:rPr>
          <w:rFonts w:ascii="Times New Roman" w:hAnsi="Times New Roman" w:cs="Times New Roman"/>
          <w:sz w:val="28"/>
          <w:szCs w:val="28"/>
        </w:rPr>
        <w:t xml:space="preserve"> - </w:t>
      </w:r>
      <w:r w:rsidR="0081040C" w:rsidRPr="0081040C">
        <w:rPr>
          <w:rFonts w:ascii="Times New Roman" w:hAnsi="Times New Roman" w:cs="Times New Roman"/>
          <w:sz w:val="28"/>
          <w:szCs w:val="28"/>
        </w:rPr>
        <w:t>депутат Собрания депутатов Краснокрымского сельского поселения</w:t>
      </w:r>
      <w:r w:rsidR="0081040C">
        <w:rPr>
          <w:rFonts w:ascii="Times New Roman" w:hAnsi="Times New Roman" w:cs="Times New Roman"/>
          <w:sz w:val="28"/>
          <w:szCs w:val="28"/>
        </w:rPr>
        <w:t>;</w:t>
      </w:r>
    </w:p>
    <w:p w:rsidR="00485159" w:rsidRPr="00EC6D79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C2D48" w:rsidRPr="00EC6D79">
        <w:rPr>
          <w:rFonts w:ascii="Times New Roman" w:hAnsi="Times New Roman" w:cs="Times New Roman"/>
          <w:sz w:val="28"/>
          <w:szCs w:val="28"/>
        </w:rPr>
        <w:t>Тоноян</w:t>
      </w:r>
      <w:proofErr w:type="spellEnd"/>
      <w:r w:rsidR="009C2D48" w:rsidRPr="00EC6D79">
        <w:rPr>
          <w:rFonts w:ascii="Times New Roman" w:hAnsi="Times New Roman" w:cs="Times New Roman"/>
          <w:sz w:val="28"/>
          <w:szCs w:val="28"/>
        </w:rPr>
        <w:t xml:space="preserve"> А.А.</w:t>
      </w:r>
      <w:r w:rsidR="0081040C">
        <w:rPr>
          <w:rFonts w:ascii="Times New Roman" w:hAnsi="Times New Roman" w:cs="Times New Roman"/>
          <w:sz w:val="28"/>
          <w:szCs w:val="28"/>
        </w:rPr>
        <w:t xml:space="preserve"> - начальник сектора по общим вопросам и взаимодействию с представительным органом </w:t>
      </w:r>
      <w:r w:rsidR="0081040C" w:rsidRPr="0081040C">
        <w:rPr>
          <w:rFonts w:ascii="Times New Roman" w:hAnsi="Times New Roman" w:cs="Times New Roman"/>
          <w:sz w:val="28"/>
          <w:szCs w:val="28"/>
        </w:rPr>
        <w:t>Администрации Краснокрымского сельского поселения</w:t>
      </w:r>
      <w:r w:rsidR="0081040C">
        <w:rPr>
          <w:rFonts w:ascii="Times New Roman" w:hAnsi="Times New Roman" w:cs="Times New Roman"/>
          <w:sz w:val="28"/>
          <w:szCs w:val="28"/>
        </w:rPr>
        <w:t>.</w:t>
      </w:r>
    </w:p>
    <w:p w:rsidR="00485159" w:rsidRPr="00EC6D79" w:rsidRDefault="00485159" w:rsidP="00485159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D48" w:rsidRDefault="009C2D48" w:rsidP="00485159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7BC" w:rsidRPr="00EC6D79" w:rsidRDefault="00D567BC" w:rsidP="00485159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159" w:rsidRPr="00EC6D79" w:rsidRDefault="002A7B3C" w:rsidP="00485159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Повестка:</w:t>
      </w:r>
    </w:p>
    <w:p w:rsidR="009C2D48" w:rsidRPr="00EC6D79" w:rsidRDefault="009C2D48" w:rsidP="00485159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D48" w:rsidRPr="00EC6D79" w:rsidRDefault="009C2D48" w:rsidP="00EC6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публичных слушаниях рассматривается проект Устава муниципального образования «</w:t>
      </w:r>
      <w:proofErr w:type="spellStart"/>
      <w:r w:rsidRPr="00EC6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Краснокрымское</w:t>
      </w:r>
      <w:proofErr w:type="spellEnd"/>
      <w:r w:rsidRPr="00EC6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 Мясниковского района Ростовской области, который принят </w:t>
      </w:r>
      <w:r w:rsidR="00692871" w:rsidRPr="00EC6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Решением Собрания депутатов Краснокрымского сельского поселения №1</w:t>
      </w:r>
      <w:r w:rsidR="00A86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692871" w:rsidRPr="00EC6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A86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692871" w:rsidRPr="00EC6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86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92871" w:rsidRPr="00EC6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.2024г.</w:t>
      </w:r>
    </w:p>
    <w:p w:rsidR="00485159" w:rsidRPr="00EC6D79" w:rsidRDefault="00692871" w:rsidP="00EC6D79">
      <w:pPr>
        <w:pStyle w:val="a7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79">
        <w:rPr>
          <w:color w:val="000000"/>
          <w:sz w:val="28"/>
          <w:szCs w:val="28"/>
        </w:rPr>
        <w:t>С</w:t>
      </w:r>
      <w:r w:rsidR="00485159" w:rsidRPr="00EC6D79">
        <w:rPr>
          <w:color w:val="000000"/>
          <w:sz w:val="28"/>
          <w:szCs w:val="28"/>
        </w:rPr>
        <w:t xml:space="preserve">лушали Председателя комиссии </w:t>
      </w:r>
      <w:proofErr w:type="spellStart"/>
      <w:r w:rsidR="00485159" w:rsidRPr="00EC6D79">
        <w:rPr>
          <w:color w:val="000000"/>
          <w:sz w:val="28"/>
          <w:szCs w:val="28"/>
        </w:rPr>
        <w:t>Тызыхяна</w:t>
      </w:r>
      <w:proofErr w:type="spellEnd"/>
      <w:r w:rsidR="00485159" w:rsidRPr="00EC6D79">
        <w:rPr>
          <w:color w:val="000000"/>
          <w:sz w:val="28"/>
          <w:szCs w:val="28"/>
        </w:rPr>
        <w:t xml:space="preserve"> Д.А.</w:t>
      </w:r>
      <w:r w:rsidRPr="00EC6D79">
        <w:rPr>
          <w:color w:val="000000"/>
          <w:sz w:val="28"/>
          <w:szCs w:val="28"/>
        </w:rPr>
        <w:t xml:space="preserve"> о проекте Устава муниципального образования «</w:t>
      </w:r>
      <w:proofErr w:type="spellStart"/>
      <w:r w:rsidRPr="00EC6D79">
        <w:rPr>
          <w:color w:val="000000"/>
          <w:sz w:val="28"/>
          <w:szCs w:val="28"/>
        </w:rPr>
        <w:t>Краснокрымское</w:t>
      </w:r>
      <w:proofErr w:type="spellEnd"/>
      <w:r w:rsidRPr="00EC6D79">
        <w:rPr>
          <w:color w:val="000000"/>
          <w:sz w:val="28"/>
          <w:szCs w:val="28"/>
        </w:rPr>
        <w:t xml:space="preserve"> сельское поселение» Мясниковского района Ростовской области</w:t>
      </w:r>
      <w:r w:rsidR="0081040C">
        <w:rPr>
          <w:color w:val="000000"/>
          <w:sz w:val="28"/>
          <w:szCs w:val="28"/>
        </w:rPr>
        <w:t>.</w:t>
      </w:r>
    </w:p>
    <w:p w:rsidR="00485159" w:rsidRPr="00EC6D79" w:rsidRDefault="00485159" w:rsidP="00EC6D79">
      <w:pPr>
        <w:pStyle w:val="a7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6D79">
        <w:rPr>
          <w:color w:val="000000"/>
          <w:sz w:val="28"/>
          <w:szCs w:val="28"/>
        </w:rPr>
        <w:t>Обсуждение вопроса</w:t>
      </w:r>
      <w:r w:rsidR="0081040C">
        <w:rPr>
          <w:color w:val="000000"/>
          <w:sz w:val="28"/>
          <w:szCs w:val="28"/>
        </w:rPr>
        <w:t>:</w:t>
      </w:r>
    </w:p>
    <w:p w:rsidR="0081040C" w:rsidRDefault="0081040C" w:rsidP="007240E4">
      <w:pPr>
        <w:pStyle w:val="a7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Выступил </w:t>
      </w:r>
      <w:r w:rsidR="007240E4">
        <w:rPr>
          <w:color w:val="000000"/>
          <w:sz w:val="28"/>
          <w:szCs w:val="28"/>
        </w:rPr>
        <w:t>Черкашин Л.А.</w:t>
      </w:r>
      <w:r>
        <w:rPr>
          <w:color w:val="000000"/>
          <w:sz w:val="28"/>
          <w:szCs w:val="28"/>
        </w:rPr>
        <w:t>,</w:t>
      </w:r>
      <w:r w:rsidR="0062750C">
        <w:rPr>
          <w:color w:val="000000"/>
          <w:sz w:val="28"/>
          <w:szCs w:val="28"/>
        </w:rPr>
        <w:t xml:space="preserve"> предложил внести изменение</w:t>
      </w:r>
      <w:r w:rsidR="00C83F69">
        <w:rPr>
          <w:color w:val="000000"/>
          <w:sz w:val="28"/>
          <w:szCs w:val="28"/>
        </w:rPr>
        <w:t xml:space="preserve"> в проект Устава</w:t>
      </w:r>
      <w:r w:rsidR="00735108">
        <w:rPr>
          <w:color w:val="000000"/>
          <w:sz w:val="28"/>
          <w:szCs w:val="28"/>
        </w:rPr>
        <w:t>, на основании</w:t>
      </w:r>
      <w:r w:rsidR="00735108" w:rsidRPr="00735108">
        <w:t xml:space="preserve"> </w:t>
      </w:r>
      <w:r w:rsidR="00735108" w:rsidRPr="007240E4">
        <w:rPr>
          <w:sz w:val="28"/>
          <w:szCs w:val="28"/>
        </w:rPr>
        <w:t xml:space="preserve">п.6 </w:t>
      </w:r>
      <w:r w:rsidR="00735108" w:rsidRPr="007240E4">
        <w:rPr>
          <w:color w:val="000000"/>
          <w:sz w:val="28"/>
          <w:szCs w:val="28"/>
        </w:rPr>
        <w:t>статьи 35 Федерального закона от 06.10.2003 № 131-ФЗ «Об общих</w:t>
      </w:r>
      <w:r w:rsidR="00735108" w:rsidRPr="00735108">
        <w:rPr>
          <w:color w:val="000000"/>
          <w:sz w:val="28"/>
          <w:szCs w:val="28"/>
        </w:rPr>
        <w:t xml:space="preserve"> принципах организации местного самоуправления в Российской Федерации»</w:t>
      </w:r>
      <w:r w:rsidR="00735108">
        <w:rPr>
          <w:color w:val="000000"/>
          <w:sz w:val="28"/>
          <w:szCs w:val="28"/>
        </w:rPr>
        <w:t>, в соответствии с адресно-справочной информацией</w:t>
      </w:r>
      <w:r w:rsidR="007240E4">
        <w:rPr>
          <w:color w:val="000000"/>
          <w:sz w:val="28"/>
          <w:szCs w:val="28"/>
        </w:rPr>
        <w:t>,</w:t>
      </w:r>
      <w:r w:rsidR="00735108">
        <w:rPr>
          <w:color w:val="000000"/>
          <w:sz w:val="28"/>
          <w:szCs w:val="28"/>
        </w:rPr>
        <w:t xml:space="preserve"> предоставленной Отделом МВД России по </w:t>
      </w:r>
      <w:proofErr w:type="spellStart"/>
      <w:r w:rsidR="00735108">
        <w:rPr>
          <w:color w:val="000000"/>
          <w:sz w:val="28"/>
          <w:szCs w:val="28"/>
        </w:rPr>
        <w:t>Мясниковскому</w:t>
      </w:r>
      <w:proofErr w:type="spellEnd"/>
      <w:r w:rsidR="00735108">
        <w:rPr>
          <w:color w:val="000000"/>
          <w:sz w:val="28"/>
          <w:szCs w:val="28"/>
        </w:rPr>
        <w:t xml:space="preserve"> району ГУ МВД России по Ростовской области</w:t>
      </w:r>
      <w:r w:rsidR="007240E4">
        <w:rPr>
          <w:color w:val="000000"/>
          <w:sz w:val="28"/>
          <w:szCs w:val="28"/>
        </w:rPr>
        <w:t xml:space="preserve"> о количестве зарегистрированных</w:t>
      </w:r>
      <w:r w:rsidR="00D567BC" w:rsidRPr="00D567BC">
        <w:rPr>
          <w:color w:val="000000"/>
          <w:sz w:val="28"/>
          <w:szCs w:val="28"/>
        </w:rPr>
        <w:t xml:space="preserve"> </w:t>
      </w:r>
      <w:r w:rsidR="00D567BC">
        <w:rPr>
          <w:color w:val="000000"/>
          <w:sz w:val="28"/>
          <w:szCs w:val="28"/>
        </w:rPr>
        <w:t>жителей</w:t>
      </w:r>
      <w:r w:rsidR="007240E4">
        <w:rPr>
          <w:color w:val="000000"/>
          <w:sz w:val="28"/>
          <w:szCs w:val="28"/>
        </w:rPr>
        <w:t xml:space="preserve"> на территории Краснокрымского сельского поселения, и</w:t>
      </w:r>
      <w:r w:rsidR="00472990">
        <w:rPr>
          <w:color w:val="000000"/>
          <w:sz w:val="28"/>
          <w:szCs w:val="28"/>
        </w:rPr>
        <w:t xml:space="preserve"> </w:t>
      </w:r>
      <w:r w:rsidR="007240E4">
        <w:rPr>
          <w:color w:val="000000"/>
          <w:sz w:val="28"/>
          <w:szCs w:val="28"/>
        </w:rPr>
        <w:t xml:space="preserve">изложить </w:t>
      </w:r>
      <w:r w:rsidR="00472990">
        <w:rPr>
          <w:color w:val="000000"/>
          <w:sz w:val="28"/>
          <w:szCs w:val="28"/>
        </w:rPr>
        <w:t>п.2 статьи 27 главы 4, в следующей редакции:</w:t>
      </w:r>
    </w:p>
    <w:p w:rsidR="00472990" w:rsidRPr="00472990" w:rsidRDefault="00472990" w:rsidP="0047299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72990">
        <w:rPr>
          <w:color w:val="000000"/>
          <w:sz w:val="28"/>
          <w:szCs w:val="28"/>
        </w:rPr>
        <w:t>2. Собрание депутатов Краснокрымского сельского поселения состоит из 1</w:t>
      </w:r>
      <w:r w:rsidR="007240E4">
        <w:rPr>
          <w:color w:val="000000"/>
          <w:sz w:val="28"/>
          <w:szCs w:val="28"/>
        </w:rPr>
        <w:t>5</w:t>
      </w:r>
      <w:r w:rsidRPr="00472990">
        <w:rPr>
          <w:color w:val="000000"/>
          <w:sz w:val="28"/>
          <w:szCs w:val="28"/>
        </w:rPr>
        <w:t xml:space="preserve"> депутатов, избираемых на муниципальных выборах по многомандатным избирательным округам.</w:t>
      </w:r>
    </w:p>
    <w:p w:rsidR="00472990" w:rsidRPr="00472990" w:rsidRDefault="00472990" w:rsidP="0047299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90">
        <w:rPr>
          <w:color w:val="000000"/>
          <w:sz w:val="28"/>
          <w:szCs w:val="28"/>
        </w:rPr>
        <w:t xml:space="preserve"> Избранными по многомандатному избирательному округу признаются зарегистрированные кандидаты в депутаты, которые получили наибольшее число голосов избирателей, в соответствии с установленным количеством мандатов.</w:t>
      </w:r>
    </w:p>
    <w:p w:rsidR="00472990" w:rsidRDefault="00472990" w:rsidP="0047299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2990">
        <w:rPr>
          <w:color w:val="000000"/>
          <w:sz w:val="28"/>
          <w:szCs w:val="28"/>
        </w:rPr>
        <w:t>При равном числе полученных голосов избранным признается кандидат, документы для регистрации которого представлены ран</w:t>
      </w:r>
      <w:r>
        <w:rPr>
          <w:color w:val="000000"/>
          <w:sz w:val="28"/>
          <w:szCs w:val="28"/>
        </w:rPr>
        <w:t>ее документов других кандидатов».</w:t>
      </w:r>
    </w:p>
    <w:p w:rsidR="00485159" w:rsidRPr="00EC6D79" w:rsidRDefault="00485159" w:rsidP="00EC6D79">
      <w:pPr>
        <w:pStyle w:val="a7"/>
        <w:spacing w:before="12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EC6D79">
        <w:rPr>
          <w:b/>
          <w:color w:val="000000"/>
          <w:sz w:val="28"/>
          <w:szCs w:val="28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485159" w:rsidRPr="00EC6D79" w:rsidTr="00C8621C">
        <w:tc>
          <w:tcPr>
            <w:tcW w:w="3094" w:type="dxa"/>
          </w:tcPr>
          <w:p w:rsidR="00485159" w:rsidRPr="00EC6D79" w:rsidRDefault="00485159" w:rsidP="00EC6D79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79">
              <w:rPr>
                <w:rFonts w:ascii="Times New Roman" w:hAnsi="Times New Roman" w:cs="Times New Roman"/>
                <w:sz w:val="28"/>
                <w:szCs w:val="28"/>
              </w:rPr>
              <w:t xml:space="preserve">за - </w:t>
            </w:r>
            <w:r w:rsidR="00EC6D79" w:rsidRPr="00EC6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</w:tcPr>
          <w:p w:rsidR="00485159" w:rsidRPr="00EC6D79" w:rsidRDefault="00485159" w:rsidP="00EC6D79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6D79" w:rsidRPr="00EC6D79">
              <w:rPr>
                <w:rFonts w:ascii="Times New Roman" w:hAnsi="Times New Roman" w:cs="Times New Roman"/>
                <w:sz w:val="28"/>
                <w:szCs w:val="28"/>
              </w:rPr>
              <w:t>ротив - 0</w:t>
            </w:r>
          </w:p>
        </w:tc>
        <w:tc>
          <w:tcPr>
            <w:tcW w:w="3145" w:type="dxa"/>
          </w:tcPr>
          <w:p w:rsidR="00485159" w:rsidRPr="00EC6D79" w:rsidRDefault="00485159" w:rsidP="00F32FCA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79">
              <w:rPr>
                <w:rFonts w:ascii="Times New Roman" w:hAnsi="Times New Roman" w:cs="Times New Roman"/>
                <w:sz w:val="28"/>
                <w:szCs w:val="28"/>
              </w:rPr>
              <w:t xml:space="preserve">воздержались - </w:t>
            </w:r>
            <w:r w:rsidR="00F32F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240E4" w:rsidRDefault="007240E4" w:rsidP="00EC6D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Комиссией принято решение внести изменение в проект Устава </w:t>
      </w:r>
      <w:r w:rsidRPr="0072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Pr="0072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Краснокрымское</w:t>
      </w:r>
      <w:proofErr w:type="spellEnd"/>
      <w:r w:rsidRPr="0072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 Мясниковского района Ростовской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40E4" w:rsidRDefault="007240E4" w:rsidP="00EC6D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0E4" w:rsidRDefault="002A7B3C" w:rsidP="00EC6D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16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упавых</w:t>
      </w:r>
      <w:proofErr w:type="spellEnd"/>
      <w:r w:rsidR="00C16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</w:t>
      </w:r>
      <w:r w:rsidR="00C83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предложил внести дополнение в проект Устава, на основании Федерального закона от 15.05.2024г. №99-ФЗ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Федерации», в части установления дополнительного основания для досрочного прекращения полномоч</w:t>
      </w:r>
      <w:r w:rsidR="00D56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старосты сельского поселения, депутата представительного органа муниципального образования, главы муниципального образования, в связи с приобретением ими статуса иностранного агента.</w:t>
      </w:r>
    </w:p>
    <w:p w:rsidR="00D567BC" w:rsidRPr="00EC6D79" w:rsidRDefault="00D567BC" w:rsidP="00D567BC">
      <w:pPr>
        <w:pStyle w:val="a7"/>
        <w:spacing w:before="12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EC6D79">
        <w:rPr>
          <w:b/>
          <w:color w:val="000000"/>
          <w:sz w:val="28"/>
          <w:szCs w:val="28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D567BC" w:rsidRPr="00EC6D79" w:rsidTr="00902A02">
        <w:tc>
          <w:tcPr>
            <w:tcW w:w="3094" w:type="dxa"/>
          </w:tcPr>
          <w:p w:rsidR="00D567BC" w:rsidRPr="00EC6D79" w:rsidRDefault="00D567BC" w:rsidP="00902A02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79">
              <w:rPr>
                <w:rFonts w:ascii="Times New Roman" w:hAnsi="Times New Roman" w:cs="Times New Roman"/>
                <w:sz w:val="28"/>
                <w:szCs w:val="28"/>
              </w:rPr>
              <w:t>за - 5</w:t>
            </w:r>
          </w:p>
        </w:tc>
        <w:tc>
          <w:tcPr>
            <w:tcW w:w="3116" w:type="dxa"/>
          </w:tcPr>
          <w:p w:rsidR="00D567BC" w:rsidRPr="00EC6D79" w:rsidRDefault="00D567BC" w:rsidP="00902A02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79">
              <w:rPr>
                <w:rFonts w:ascii="Times New Roman" w:hAnsi="Times New Roman" w:cs="Times New Roman"/>
                <w:sz w:val="28"/>
                <w:szCs w:val="28"/>
              </w:rPr>
              <w:t>против - 0</w:t>
            </w:r>
          </w:p>
        </w:tc>
        <w:tc>
          <w:tcPr>
            <w:tcW w:w="3145" w:type="dxa"/>
          </w:tcPr>
          <w:p w:rsidR="00D567BC" w:rsidRPr="00EC6D79" w:rsidRDefault="00D567BC" w:rsidP="00902A02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79">
              <w:rPr>
                <w:rFonts w:ascii="Times New Roman" w:hAnsi="Times New Roman" w:cs="Times New Roman"/>
                <w:sz w:val="28"/>
                <w:szCs w:val="28"/>
              </w:rPr>
              <w:t xml:space="preserve">воздержались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567BC" w:rsidRDefault="00D567BC" w:rsidP="00D567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Комиссией принято решение внести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проект Устава </w:t>
      </w:r>
      <w:r w:rsidRPr="0072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Pr="0072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Краснокрымское</w:t>
      </w:r>
      <w:proofErr w:type="spellEnd"/>
      <w:r w:rsidRPr="0072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 Мясниковского района Ростовской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40E4" w:rsidRDefault="007240E4" w:rsidP="00EC6D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0E4" w:rsidRPr="00D567BC" w:rsidRDefault="00D567BC" w:rsidP="00EC6D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6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 комиссии.</w:t>
      </w:r>
    </w:p>
    <w:p w:rsidR="00485159" w:rsidRPr="00EC6D79" w:rsidRDefault="00485159" w:rsidP="00EC6D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принято решение: «</w:t>
      </w:r>
      <w:r w:rsidR="00EC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C6D79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екомендовать </w:t>
      </w:r>
      <w:r w:rsidR="00B776F2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Собранию депутатов Краснокрымского сельского поселения</w:t>
      </w:r>
      <w:r w:rsidR="00B77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и дополнения в проект </w:t>
      </w:r>
      <w:r w:rsidR="00B776F2" w:rsidRP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B776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76F2" w:rsidRP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B776F2" w:rsidRP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Краснокрымское</w:t>
      </w:r>
      <w:proofErr w:type="spellEnd"/>
      <w:r w:rsidR="00B776F2" w:rsidRP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</w:t>
      </w:r>
      <w:r w:rsidR="00B776F2" w:rsidRP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поселение» Мясниковского района Ростовской</w:t>
      </w:r>
      <w:r w:rsidR="00B77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</w:t>
      </w:r>
      <w:r w:rsidR="00B776F2" w:rsidRPr="000E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6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76F2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Устав муниципального образования «</w:t>
      </w:r>
      <w:proofErr w:type="spellStart"/>
      <w:r w:rsidR="00B776F2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Краснокрымское</w:t>
      </w:r>
      <w:proofErr w:type="spellEnd"/>
      <w:r w:rsidR="00B776F2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Мясниковского района Ростовской области, согласно одобренному проекту (Решение Собрания депутатов Краснокрымского сельского поселения от </w:t>
      </w:r>
      <w:r w:rsidR="00B776F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776F2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6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B776F2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  <w:r w:rsidR="00B77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№126</w:t>
      </w:r>
      <w:r w:rsidR="00B776F2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776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изложенных дополнений и изменений</w:t>
      </w:r>
      <w:r w:rsidR="00B776F2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5159" w:rsidRPr="00EC6D79" w:rsidRDefault="00485159" w:rsidP="0048515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159" w:rsidRPr="00EC6D79" w:rsidRDefault="00485159" w:rsidP="00485159">
      <w:pPr>
        <w:pStyle w:val="a7"/>
        <w:ind w:left="360"/>
        <w:rPr>
          <w:color w:val="000000"/>
          <w:sz w:val="28"/>
          <w:szCs w:val="28"/>
        </w:rPr>
      </w:pPr>
    </w:p>
    <w:p w:rsidR="00485159" w:rsidRPr="00EC6D79" w:rsidRDefault="00485159" w:rsidP="00485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 w:rsidRPr="00EC6D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6D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6D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6D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6D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6D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32FC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EC6D79">
        <w:rPr>
          <w:rFonts w:ascii="Times New Roman" w:eastAsia="Times New Roman" w:hAnsi="Times New Roman"/>
          <w:sz w:val="28"/>
          <w:szCs w:val="28"/>
          <w:lang w:eastAsia="ru-RU"/>
        </w:rPr>
        <w:t xml:space="preserve">Д.А. </w:t>
      </w:r>
      <w:proofErr w:type="spellStart"/>
      <w:r w:rsidRPr="00EC6D79"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</w:p>
    <w:p w:rsidR="00485159" w:rsidRDefault="00485159" w:rsidP="00485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1D6" w:rsidRPr="00EC6D79" w:rsidRDefault="007C11D6" w:rsidP="00485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159" w:rsidRPr="00EC6D79" w:rsidRDefault="00485159" w:rsidP="00485159">
      <w:pPr>
        <w:pStyle w:val="a7"/>
        <w:spacing w:before="0" w:beforeAutospacing="0" w:after="0" w:afterAutospacing="0"/>
        <w:ind w:left="-284"/>
        <w:rPr>
          <w:sz w:val="28"/>
          <w:szCs w:val="28"/>
        </w:rPr>
      </w:pPr>
      <w:r w:rsidRPr="00EC6D79">
        <w:rPr>
          <w:color w:val="000000"/>
          <w:sz w:val="28"/>
          <w:szCs w:val="28"/>
        </w:rPr>
        <w:t xml:space="preserve">Секретарь комиссии                                                                 А.А. </w:t>
      </w:r>
      <w:r w:rsidR="00F32FCA">
        <w:rPr>
          <w:color w:val="000000"/>
          <w:sz w:val="28"/>
          <w:szCs w:val="28"/>
        </w:rPr>
        <w:t>Погосян</w:t>
      </w:r>
    </w:p>
    <w:p w:rsidR="00D84514" w:rsidRPr="00EC6D79" w:rsidRDefault="00D84514" w:rsidP="00FF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84514" w:rsidRPr="00EC6D79" w:rsidSect="002D797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BFC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086837C2"/>
    <w:multiLevelType w:val="hybridMultilevel"/>
    <w:tmpl w:val="75B659EA"/>
    <w:lvl w:ilvl="0" w:tplc="8318A5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0AFF"/>
    <w:multiLevelType w:val="hybridMultilevel"/>
    <w:tmpl w:val="1EC8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0E44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5" w15:restartNumberingAfterBreak="0">
    <w:nsid w:val="17106AA5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 w15:restartNumberingAfterBreak="0">
    <w:nsid w:val="1BBC3616"/>
    <w:multiLevelType w:val="multilevel"/>
    <w:tmpl w:val="4B8A57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7" w15:restartNumberingAfterBreak="0">
    <w:nsid w:val="21502D64"/>
    <w:multiLevelType w:val="multilevel"/>
    <w:tmpl w:val="2E8E4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8" w15:restartNumberingAfterBreak="0">
    <w:nsid w:val="25F572B3"/>
    <w:multiLevelType w:val="hybridMultilevel"/>
    <w:tmpl w:val="24D8D0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C27017"/>
    <w:multiLevelType w:val="multilevel"/>
    <w:tmpl w:val="F41EBC8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572108C"/>
    <w:multiLevelType w:val="hybridMultilevel"/>
    <w:tmpl w:val="09D6B1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43BE2480"/>
    <w:multiLevelType w:val="hybridMultilevel"/>
    <w:tmpl w:val="F6C21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733EF5"/>
    <w:multiLevelType w:val="multilevel"/>
    <w:tmpl w:val="654473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4" w15:restartNumberingAfterBreak="0">
    <w:nsid w:val="53D671A5"/>
    <w:multiLevelType w:val="hybridMultilevel"/>
    <w:tmpl w:val="3F16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1F82"/>
    <w:multiLevelType w:val="hybridMultilevel"/>
    <w:tmpl w:val="811C7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4C56"/>
    <w:multiLevelType w:val="hybridMultilevel"/>
    <w:tmpl w:val="DB68E422"/>
    <w:lvl w:ilvl="0" w:tplc="3B3AA4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621B"/>
    <w:multiLevelType w:val="hybridMultilevel"/>
    <w:tmpl w:val="027C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B5D2C"/>
    <w:multiLevelType w:val="hybridMultilevel"/>
    <w:tmpl w:val="30C6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020C6"/>
    <w:multiLevelType w:val="hybridMultilevel"/>
    <w:tmpl w:val="13AE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14155"/>
    <w:multiLevelType w:val="hybridMultilevel"/>
    <w:tmpl w:val="7A70BAA2"/>
    <w:lvl w:ilvl="0" w:tplc="94564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8"/>
  </w:num>
  <w:num w:numId="12">
    <w:abstractNumId w:val="3"/>
  </w:num>
  <w:num w:numId="13">
    <w:abstractNumId w:val="19"/>
  </w:num>
  <w:num w:numId="14">
    <w:abstractNumId w:val="14"/>
  </w:num>
  <w:num w:numId="15">
    <w:abstractNumId w:val="15"/>
  </w:num>
  <w:num w:numId="16">
    <w:abstractNumId w:val="5"/>
  </w:num>
  <w:num w:numId="17">
    <w:abstractNumId w:val="1"/>
  </w:num>
  <w:num w:numId="18">
    <w:abstractNumId w:val="6"/>
  </w:num>
  <w:num w:numId="19">
    <w:abstractNumId w:val="13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6"/>
    <w:rsid w:val="00006F5A"/>
    <w:rsid w:val="00035EEA"/>
    <w:rsid w:val="0007038F"/>
    <w:rsid w:val="00083F7E"/>
    <w:rsid w:val="00090F2F"/>
    <w:rsid w:val="000A21B5"/>
    <w:rsid w:val="000A3DF6"/>
    <w:rsid w:val="000A6AD2"/>
    <w:rsid w:val="000D5A77"/>
    <w:rsid w:val="000E79AC"/>
    <w:rsid w:val="000F64D9"/>
    <w:rsid w:val="001461F2"/>
    <w:rsid w:val="001628D1"/>
    <w:rsid w:val="001D426D"/>
    <w:rsid w:val="0021264F"/>
    <w:rsid w:val="002227E3"/>
    <w:rsid w:val="0022682E"/>
    <w:rsid w:val="00227C2E"/>
    <w:rsid w:val="00233F85"/>
    <w:rsid w:val="0025312B"/>
    <w:rsid w:val="002A7B3C"/>
    <w:rsid w:val="002B4284"/>
    <w:rsid w:val="002C5E3E"/>
    <w:rsid w:val="002D7973"/>
    <w:rsid w:val="002F366A"/>
    <w:rsid w:val="00314B64"/>
    <w:rsid w:val="003177E8"/>
    <w:rsid w:val="00380286"/>
    <w:rsid w:val="003A4101"/>
    <w:rsid w:val="003A77AA"/>
    <w:rsid w:val="003B5E9B"/>
    <w:rsid w:val="003C212B"/>
    <w:rsid w:val="004711BA"/>
    <w:rsid w:val="00472990"/>
    <w:rsid w:val="00485159"/>
    <w:rsid w:val="004E3E6C"/>
    <w:rsid w:val="00540E26"/>
    <w:rsid w:val="005616D2"/>
    <w:rsid w:val="00562466"/>
    <w:rsid w:val="00570CE2"/>
    <w:rsid w:val="0058113B"/>
    <w:rsid w:val="00581D4B"/>
    <w:rsid w:val="00585E7C"/>
    <w:rsid w:val="00586332"/>
    <w:rsid w:val="005A60F8"/>
    <w:rsid w:val="005D32E8"/>
    <w:rsid w:val="00624345"/>
    <w:rsid w:val="0062750C"/>
    <w:rsid w:val="00665258"/>
    <w:rsid w:val="00685024"/>
    <w:rsid w:val="00692871"/>
    <w:rsid w:val="006A24A8"/>
    <w:rsid w:val="006B0570"/>
    <w:rsid w:val="006B17EC"/>
    <w:rsid w:val="006B6F4B"/>
    <w:rsid w:val="006F28D8"/>
    <w:rsid w:val="006F4C46"/>
    <w:rsid w:val="00722C83"/>
    <w:rsid w:val="007240E4"/>
    <w:rsid w:val="00735108"/>
    <w:rsid w:val="007C11D6"/>
    <w:rsid w:val="007E29AE"/>
    <w:rsid w:val="007E3E8B"/>
    <w:rsid w:val="007E6DE0"/>
    <w:rsid w:val="0081040C"/>
    <w:rsid w:val="00836F1A"/>
    <w:rsid w:val="00856E1B"/>
    <w:rsid w:val="008746F7"/>
    <w:rsid w:val="00902ACE"/>
    <w:rsid w:val="00917D40"/>
    <w:rsid w:val="00932309"/>
    <w:rsid w:val="00940971"/>
    <w:rsid w:val="009754F7"/>
    <w:rsid w:val="00990B3A"/>
    <w:rsid w:val="0099283F"/>
    <w:rsid w:val="009C2D48"/>
    <w:rsid w:val="009C2D65"/>
    <w:rsid w:val="009C7CA7"/>
    <w:rsid w:val="00A62A26"/>
    <w:rsid w:val="00A64815"/>
    <w:rsid w:val="00A649AF"/>
    <w:rsid w:val="00A734E1"/>
    <w:rsid w:val="00A864EF"/>
    <w:rsid w:val="00A92CA2"/>
    <w:rsid w:val="00AB0FD6"/>
    <w:rsid w:val="00AE16FE"/>
    <w:rsid w:val="00AE6883"/>
    <w:rsid w:val="00AE7224"/>
    <w:rsid w:val="00B06497"/>
    <w:rsid w:val="00B13241"/>
    <w:rsid w:val="00B27114"/>
    <w:rsid w:val="00B77506"/>
    <w:rsid w:val="00B776F2"/>
    <w:rsid w:val="00BB4783"/>
    <w:rsid w:val="00BD6CE7"/>
    <w:rsid w:val="00BD735B"/>
    <w:rsid w:val="00C07DBB"/>
    <w:rsid w:val="00C16209"/>
    <w:rsid w:val="00C16343"/>
    <w:rsid w:val="00C81C60"/>
    <w:rsid w:val="00C83F69"/>
    <w:rsid w:val="00CA28FA"/>
    <w:rsid w:val="00CC08DE"/>
    <w:rsid w:val="00D0375E"/>
    <w:rsid w:val="00D0432E"/>
    <w:rsid w:val="00D567BC"/>
    <w:rsid w:val="00D84514"/>
    <w:rsid w:val="00DA3E3F"/>
    <w:rsid w:val="00DE5E9C"/>
    <w:rsid w:val="00DE7D4A"/>
    <w:rsid w:val="00E34918"/>
    <w:rsid w:val="00E92E8E"/>
    <w:rsid w:val="00E94567"/>
    <w:rsid w:val="00EA1D69"/>
    <w:rsid w:val="00EA7A4B"/>
    <w:rsid w:val="00EB2FBE"/>
    <w:rsid w:val="00EC6D79"/>
    <w:rsid w:val="00ED0D21"/>
    <w:rsid w:val="00EE0BE1"/>
    <w:rsid w:val="00EF210A"/>
    <w:rsid w:val="00EF3988"/>
    <w:rsid w:val="00EF4878"/>
    <w:rsid w:val="00F32FCA"/>
    <w:rsid w:val="00F51597"/>
    <w:rsid w:val="00FA33A8"/>
    <w:rsid w:val="00FD6F6B"/>
    <w:rsid w:val="00FE0931"/>
    <w:rsid w:val="00FE528B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E45BD"/>
  <w15:docId w15:val="{251B679C-6812-430A-8DF4-D9F745FE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uiPriority w:val="99"/>
    <w:rsid w:val="00EA1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E528B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81D4B"/>
    <w:rPr>
      <w:rFonts w:ascii="Segoe UI" w:hAnsi="Segoe UI" w:cs="Segoe UI"/>
      <w:sz w:val="18"/>
      <w:szCs w:val="18"/>
      <w:lang w:eastAsia="en-US"/>
    </w:rPr>
  </w:style>
  <w:style w:type="character" w:styleId="a6">
    <w:name w:val="Emphasis"/>
    <w:qFormat/>
    <w:locked/>
    <w:rsid w:val="004711BA"/>
    <w:rPr>
      <w:i/>
      <w:iCs/>
    </w:rPr>
  </w:style>
  <w:style w:type="paragraph" w:styleId="a7">
    <w:name w:val="Normal (Web)"/>
    <w:basedOn w:val="a"/>
    <w:uiPriority w:val="99"/>
    <w:unhideWhenUsed/>
    <w:rsid w:val="00D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DE7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151A-3344-40F1-83DF-64178482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2024-05-28T16:30:00Z</cp:lastPrinted>
  <dcterms:created xsi:type="dcterms:W3CDTF">2023-10-16T08:17:00Z</dcterms:created>
  <dcterms:modified xsi:type="dcterms:W3CDTF">2024-06-17T06:04:00Z</dcterms:modified>
</cp:coreProperties>
</file>